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5184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F464397" wp14:editId="159BB320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51EA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3999D92" wp14:editId="173ED1D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B5E24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5766A5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E097A12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C9CCBE0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64600DA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69B990A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A4AF990" w14:textId="77777777" w:rsidR="00887F49" w:rsidRPr="00E92058" w:rsidRDefault="00887F49" w:rsidP="00887F49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3954D690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6B83692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641233DD" w14:textId="77777777" w:rsidR="00887F49" w:rsidRPr="00E92058" w:rsidRDefault="00887F49" w:rsidP="00887F49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95C814C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CD91C8C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1028FBD5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0F51CD1C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0365D86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50AEB9EA" w14:textId="77777777" w:rsidR="00887F49" w:rsidRPr="00E92058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23</w:t>
      </w:r>
    </w:p>
    <w:p w14:paraId="5A1F36D9" w14:textId="77777777" w:rsidR="00887F49" w:rsidRPr="001463E7" w:rsidRDefault="00887F49" w:rsidP="00887F49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7A8811CC" w14:textId="77777777" w:rsidR="00887F49" w:rsidRPr="001463E7" w:rsidRDefault="00887F49" w:rsidP="00887F49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24. listopada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511FBFB0" w14:textId="77777777" w:rsidR="00887F49" w:rsidRPr="00E92058" w:rsidRDefault="00887F49" w:rsidP="00887F49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4A099116" w14:textId="77777777" w:rsidR="00887F49" w:rsidRPr="00E92058" w:rsidRDefault="00887F49" w:rsidP="00887F49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6C0FE423" w14:textId="77777777" w:rsidR="00887F49" w:rsidRPr="00E92058" w:rsidRDefault="00887F49" w:rsidP="00887F49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8B0092D" w14:textId="77777777" w:rsidR="00887F49" w:rsidRPr="00E92058" w:rsidRDefault="00887F49" w:rsidP="00887F4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45CE3EE" w14:textId="77777777" w:rsidR="00887F49" w:rsidRPr="00E92058" w:rsidRDefault="00887F49" w:rsidP="00887F4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AA10079" w14:textId="77777777" w:rsidR="00887F49" w:rsidRPr="00E92058" w:rsidRDefault="00887F49" w:rsidP="00887F49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35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5D9BE1B8" w14:textId="77777777" w:rsidR="00887F49" w:rsidRPr="00E92058" w:rsidRDefault="00887F49" w:rsidP="00887F4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35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402F3FC9" w14:textId="77777777" w:rsidR="00887F49" w:rsidRPr="00E92058" w:rsidRDefault="00887F49" w:rsidP="00887F49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FAEEA18" w14:textId="77777777" w:rsidR="00887F49" w:rsidRPr="00B82288" w:rsidRDefault="00887F49" w:rsidP="00887F49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25. listopada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07.00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24578006" w14:textId="77777777" w:rsidR="00887F49" w:rsidRPr="00E92058" w:rsidRDefault="00887F49" w:rsidP="00887F49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D72FD5" w14:textId="77777777" w:rsidR="00887F49" w:rsidRPr="00E92058" w:rsidRDefault="00887F49" w:rsidP="00887F49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1952ED6D" w14:textId="77777777" w:rsidR="00887F49" w:rsidRPr="00E92058" w:rsidRDefault="00887F49" w:rsidP="00887F4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1D6B296B" w14:textId="77777777" w:rsidR="00887F49" w:rsidRPr="00E92058" w:rsidRDefault="00887F49" w:rsidP="00887F4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320B7E7" w14:textId="77777777" w:rsidR="00887F49" w:rsidRPr="006032C0" w:rsidRDefault="00887F49" w:rsidP="00887F49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usvajanju dnevnog reda za 35. sjednicu Školskog odbora održane elektronskim putem dana 25. listopada 2022.</w:t>
      </w:r>
    </w:p>
    <w:p w14:paraId="093BDE15" w14:textId="77777777" w:rsidR="00887F49" w:rsidRPr="006032C0" w:rsidRDefault="00887F49" w:rsidP="00887F49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usvajanju zapisnika 34. sjednice Školskog odbora održane dana 7. listopada 2022.</w:t>
      </w:r>
    </w:p>
    <w:p w14:paraId="58C371D7" w14:textId="77777777" w:rsidR="00887F49" w:rsidRDefault="00887F49" w:rsidP="00887F49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prethodnoj suglasnosti za sklapanje ugovora o radu nakon provedenih natječajnih postupaka</w:t>
      </w:r>
    </w:p>
    <w:p w14:paraId="5CF3375F" w14:textId="77777777" w:rsidR="00887F49" w:rsidRDefault="00887F49" w:rsidP="00887F49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Usvajanje Izvješća o ne zasnivanju radnih odnosa po natječaju</w:t>
      </w:r>
    </w:p>
    <w:p w14:paraId="79A0116C" w14:textId="77777777" w:rsidR="00887F49" w:rsidRDefault="00887F49" w:rsidP="00887F49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prijedlogu II. izmjena i dopuna Financijskog plana 2022. godine</w:t>
      </w:r>
    </w:p>
    <w:p w14:paraId="0CC95B3E" w14:textId="77777777" w:rsidR="00887F49" w:rsidRPr="006032C0" w:rsidRDefault="00887F49" w:rsidP="00887F49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prijedlogu Financijskog plana za 2023. godinu s projekcijama na 2024. i 2025. godinu</w:t>
      </w:r>
    </w:p>
    <w:p w14:paraId="23BE0881" w14:textId="77777777" w:rsidR="00887F49" w:rsidRDefault="00887F49" w:rsidP="00887F49">
      <w:pPr>
        <w:ind w:left="710"/>
        <w:rPr>
          <w:rFonts w:ascii="Times New Roman" w:hAnsi="Times New Roman"/>
          <w:sz w:val="20"/>
          <w:szCs w:val="20"/>
        </w:rPr>
      </w:pPr>
    </w:p>
    <w:p w14:paraId="4C59126E" w14:textId="77777777" w:rsidR="00887F49" w:rsidRDefault="00887F49" w:rsidP="00887F49">
      <w:pPr>
        <w:ind w:left="710"/>
        <w:rPr>
          <w:rFonts w:ascii="Times New Roman" w:hAnsi="Times New Roman"/>
          <w:sz w:val="20"/>
          <w:szCs w:val="20"/>
        </w:rPr>
      </w:pPr>
    </w:p>
    <w:p w14:paraId="1024F070" w14:textId="77777777" w:rsidR="00887F49" w:rsidRPr="001812C8" w:rsidRDefault="00887F49" w:rsidP="00887F49">
      <w:pPr>
        <w:ind w:left="710"/>
        <w:rPr>
          <w:rFonts w:ascii="Times New Roman" w:hAnsi="Times New Roman"/>
          <w:sz w:val="20"/>
          <w:szCs w:val="20"/>
        </w:rPr>
      </w:pPr>
    </w:p>
    <w:p w14:paraId="7428B06E" w14:textId="77777777" w:rsidR="00887F49" w:rsidRDefault="00887F49" w:rsidP="00887F49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5805718F" w14:textId="77777777" w:rsidR="00887F49" w:rsidRPr="00E92058" w:rsidRDefault="00887F49" w:rsidP="00887F49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63E24FB1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</w:p>
    <w:p w14:paraId="7C1823D8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</w:p>
    <w:p w14:paraId="452420E9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887F49" w:rsidRPr="00E92058" w14:paraId="2A917044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0F65D6" w14:textId="77777777" w:rsidR="00887F49" w:rsidRPr="00E92058" w:rsidRDefault="00887F49" w:rsidP="00887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C27864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887F49" w:rsidRPr="00E92058" w14:paraId="76DFC01D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8CB5AC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226093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887F49" w:rsidRPr="00E92058" w14:paraId="74289EA3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DA1B24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4FD845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887F49" w:rsidRPr="00E92058" w14:paraId="1A69E55E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5ADB22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959460" w14:textId="77777777" w:rsidR="00887F49" w:rsidRPr="00E92058" w:rsidRDefault="00887F49" w:rsidP="00887F4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887F49" w:rsidRPr="00E92058" w14:paraId="21D4DD2B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910D5B" w14:textId="77777777" w:rsidR="00887F49" w:rsidRPr="00E92058" w:rsidRDefault="00887F49" w:rsidP="00887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A3D77" w14:textId="77777777" w:rsidR="00887F49" w:rsidRPr="00E92058" w:rsidRDefault="00887F49" w:rsidP="007C325B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7E35736A" w14:textId="77777777" w:rsidR="00887F49" w:rsidRPr="00E92058" w:rsidRDefault="00887F49" w:rsidP="00887F49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1DF38A80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887F49">
        <w:rPr>
          <w:rFonts w:ascii="Times New Roman" w:eastAsia="Calibri" w:hAnsi="Times New Roman"/>
          <w:bCs/>
          <w:sz w:val="20"/>
          <w:szCs w:val="20"/>
        </w:rPr>
        <w:t>3</w:t>
      </w:r>
    </w:p>
    <w:p w14:paraId="74BDC634" w14:textId="7C375218" w:rsidR="00607FFD" w:rsidRPr="00A400BC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</w:t>
      </w:r>
      <w:r w:rsidRPr="00A400BC">
        <w:rPr>
          <w:rFonts w:ascii="Times New Roman" w:eastAsia="Calibri" w:hAnsi="Times New Roman"/>
          <w:bCs/>
          <w:sz w:val="20"/>
          <w:szCs w:val="20"/>
        </w:rPr>
        <w:t>22-0</w:t>
      </w:r>
      <w:r w:rsidR="00887F49" w:rsidRPr="00A400BC">
        <w:rPr>
          <w:rFonts w:ascii="Times New Roman" w:eastAsia="Calibri" w:hAnsi="Times New Roman"/>
          <w:bCs/>
          <w:sz w:val="20"/>
          <w:szCs w:val="20"/>
        </w:rPr>
        <w:t>9</w:t>
      </w:r>
    </w:p>
    <w:p w14:paraId="2F69AE88" w14:textId="40664E23" w:rsidR="00607FFD" w:rsidRPr="00A400BC" w:rsidRDefault="00607FFD" w:rsidP="00607FFD">
      <w:pPr>
        <w:rPr>
          <w:rFonts w:ascii="Times New Roman" w:hAnsi="Times New Roman"/>
          <w:b/>
          <w:sz w:val="20"/>
          <w:szCs w:val="20"/>
        </w:rPr>
      </w:pPr>
      <w:r w:rsidRPr="00A400BC">
        <w:rPr>
          <w:rFonts w:ascii="Times New Roman" w:hAnsi="Times New Roman"/>
          <w:bCs/>
          <w:sz w:val="20"/>
          <w:szCs w:val="20"/>
        </w:rPr>
        <w:t xml:space="preserve">Gospić, </w:t>
      </w:r>
      <w:r w:rsidR="00A400BC" w:rsidRPr="00A400BC">
        <w:rPr>
          <w:rFonts w:ascii="Times New Roman" w:hAnsi="Times New Roman"/>
          <w:bCs/>
          <w:sz w:val="20"/>
          <w:szCs w:val="20"/>
        </w:rPr>
        <w:t>9. studenoga</w:t>
      </w:r>
      <w:r w:rsidR="007A6B64" w:rsidRPr="00A400BC">
        <w:rPr>
          <w:rFonts w:ascii="Times New Roman" w:hAnsi="Times New Roman"/>
          <w:bCs/>
          <w:sz w:val="20"/>
          <w:szCs w:val="20"/>
        </w:rPr>
        <w:t xml:space="preserve"> </w:t>
      </w:r>
      <w:r w:rsidRPr="00A400BC">
        <w:rPr>
          <w:rFonts w:ascii="Times New Roman" w:hAnsi="Times New Roman"/>
          <w:bCs/>
          <w:sz w:val="20"/>
          <w:szCs w:val="20"/>
        </w:rPr>
        <w:t>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D4BD49A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887F49">
        <w:rPr>
          <w:rFonts w:ascii="Times New Roman" w:hAnsi="Times New Roman"/>
          <w:b/>
          <w:sz w:val="20"/>
          <w:szCs w:val="20"/>
        </w:rPr>
        <w:t>5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D926D4">
        <w:rPr>
          <w:rFonts w:ascii="Times New Roman" w:hAnsi="Times New Roman"/>
          <w:b/>
          <w:sz w:val="20"/>
          <w:szCs w:val="20"/>
        </w:rPr>
        <w:t>7. listopada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00C42BD9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</w:t>
      </w:r>
      <w:r w:rsidR="00887F49">
        <w:rPr>
          <w:rFonts w:ascii="Times New Roman" w:hAnsi="Times New Roman"/>
          <w:sz w:val="20"/>
          <w:szCs w:val="20"/>
        </w:rPr>
        <w:t>5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</w:t>
      </w:r>
      <w:r w:rsidR="00887F49">
        <w:rPr>
          <w:rFonts w:ascii="Times New Roman" w:hAnsi="Times New Roman"/>
          <w:sz w:val="20"/>
          <w:szCs w:val="20"/>
        </w:rPr>
        <w:t xml:space="preserve">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 w:rsidR="00887F49">
        <w:rPr>
          <w:rFonts w:ascii="Times New Roman" w:hAnsi="Times New Roman"/>
          <w:sz w:val="20"/>
          <w:szCs w:val="20"/>
        </w:rPr>
        <w:t>25</w:t>
      </w:r>
      <w:r w:rsidR="00D926D4">
        <w:rPr>
          <w:rFonts w:ascii="Times New Roman" w:hAnsi="Times New Roman"/>
          <w:sz w:val="20"/>
          <w:szCs w:val="20"/>
        </w:rPr>
        <w:t>. listopada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A5ADA90" w14:textId="69C730EC" w:rsidR="003E1DAB" w:rsidRPr="00A400BC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3</w:t>
      </w:r>
      <w:r w:rsidR="00887F49">
        <w:rPr>
          <w:rFonts w:ascii="Times New Roman" w:hAnsi="Times New Roman"/>
          <w:sz w:val="20"/>
          <w:szCs w:val="20"/>
        </w:rPr>
        <w:t>4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 w:rsidR="00887F49">
        <w:rPr>
          <w:rFonts w:ascii="Times New Roman" w:hAnsi="Times New Roman"/>
          <w:sz w:val="20"/>
          <w:szCs w:val="20"/>
        </w:rPr>
        <w:t>7. listopada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</w:t>
      </w:r>
      <w:r w:rsidRPr="00A400BC">
        <w:rPr>
          <w:rFonts w:ascii="Times New Roman" w:hAnsi="Times New Roman"/>
          <w:sz w:val="20"/>
          <w:szCs w:val="20"/>
        </w:rPr>
        <w:t xml:space="preserve">jednoglasno i </w:t>
      </w:r>
      <w:r w:rsidR="00A400BC" w:rsidRPr="00A400BC">
        <w:rPr>
          <w:rFonts w:ascii="Times New Roman" w:hAnsi="Times New Roman"/>
          <w:sz w:val="20"/>
          <w:szCs w:val="20"/>
        </w:rPr>
        <w:t>sa</w:t>
      </w:r>
      <w:r w:rsidRPr="00A400BC">
        <w:rPr>
          <w:rFonts w:ascii="Times New Roman" w:hAnsi="Times New Roman"/>
          <w:sz w:val="20"/>
          <w:szCs w:val="20"/>
        </w:rPr>
        <w:t xml:space="preserve"> primjedb</w:t>
      </w:r>
      <w:r w:rsidR="00A400BC" w:rsidRPr="00A400BC">
        <w:rPr>
          <w:rFonts w:ascii="Times New Roman" w:hAnsi="Times New Roman"/>
          <w:sz w:val="20"/>
          <w:szCs w:val="20"/>
        </w:rPr>
        <w:t>om tehničke vrste</w:t>
      </w:r>
      <w:r w:rsidRPr="00A400BC">
        <w:rPr>
          <w:rFonts w:ascii="Times New Roman" w:hAnsi="Times New Roman"/>
          <w:sz w:val="20"/>
          <w:szCs w:val="20"/>
        </w:rPr>
        <w:t>.</w:t>
      </w:r>
    </w:p>
    <w:p w14:paraId="44202A0A" w14:textId="05382A23" w:rsidR="00887F49" w:rsidRPr="00A400BC" w:rsidRDefault="00887F49" w:rsidP="00887F4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A400BC">
        <w:rPr>
          <w:rFonts w:ascii="Times New Roman" w:hAnsi="Times New Roman"/>
          <w:sz w:val="20"/>
          <w:szCs w:val="20"/>
        </w:rPr>
        <w:t>Odluka o prethodnoj suglasnosti za sklapanje ugovora o radu nakon provedenih natječajnih postupaka</w:t>
      </w:r>
      <w:r w:rsidR="00A400BC" w:rsidRPr="00A400BC">
        <w:rPr>
          <w:rFonts w:ascii="Times New Roman" w:hAnsi="Times New Roman"/>
          <w:sz w:val="20"/>
          <w:szCs w:val="20"/>
        </w:rPr>
        <w:t xml:space="preserve"> sa</w:t>
      </w:r>
      <w:r w:rsidRPr="00A400BC">
        <w:rPr>
          <w:rFonts w:ascii="Times New Roman" w:hAnsi="Times New Roman"/>
          <w:sz w:val="20"/>
          <w:szCs w:val="20"/>
        </w:rPr>
        <w:t xml:space="preserve"> </w:t>
      </w:r>
      <w:r w:rsidR="00A400BC" w:rsidRPr="00A400BC">
        <w:rPr>
          <w:rFonts w:ascii="Times New Roman" w:hAnsi="Times New Roman"/>
          <w:sz w:val="20"/>
          <w:szCs w:val="20"/>
        </w:rPr>
        <w:t xml:space="preserve">S.Č., A.G., M.B., K.B., K.M., M.G., L.S., N.S. i A.M. </w:t>
      </w:r>
      <w:r w:rsidRPr="00A400BC">
        <w:rPr>
          <w:rFonts w:ascii="Times New Roman" w:hAnsi="Times New Roman"/>
          <w:sz w:val="20"/>
          <w:szCs w:val="20"/>
        </w:rPr>
        <w:t>donijeta jednoglasno i bez primjedbi.</w:t>
      </w:r>
    </w:p>
    <w:p w14:paraId="20F99ACD" w14:textId="7C26189A" w:rsidR="00887F49" w:rsidRPr="00A400BC" w:rsidRDefault="00887F49" w:rsidP="00887F4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A400BC">
        <w:rPr>
          <w:rFonts w:ascii="Times New Roman" w:hAnsi="Times New Roman"/>
          <w:sz w:val="20"/>
          <w:szCs w:val="20"/>
        </w:rPr>
        <w:t>Izvješće o ne zasnivanju radnih odnosa po natječaju usvojeno jednoglasno i bez primjedbi.</w:t>
      </w:r>
    </w:p>
    <w:p w14:paraId="22B463CB" w14:textId="77922F57" w:rsidR="00887F49" w:rsidRPr="00A400BC" w:rsidRDefault="00887F49" w:rsidP="00887F4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A400BC">
        <w:rPr>
          <w:rFonts w:ascii="Times New Roman" w:hAnsi="Times New Roman"/>
          <w:sz w:val="20"/>
          <w:szCs w:val="20"/>
        </w:rPr>
        <w:t>Odluka o prijedlogu II. izmjena i dopuna Financijskog plana 2022. godine donijeta jednoglasno i bez primjedbi</w:t>
      </w:r>
    </w:p>
    <w:p w14:paraId="7D653ADC" w14:textId="2D384769" w:rsidR="00887F49" w:rsidRPr="00A400BC" w:rsidRDefault="00887F49" w:rsidP="00887F4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A400BC">
        <w:rPr>
          <w:rFonts w:ascii="Times New Roman" w:hAnsi="Times New Roman"/>
          <w:sz w:val="20"/>
          <w:szCs w:val="20"/>
        </w:rPr>
        <w:t>Odluka o prijedlogu Financijskog plana za 2023. godinu s projekcijama na 2024. i 2025. godinu donijeta jednoglasno i bez primjedbi.</w:t>
      </w: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4BF9" w14:textId="77777777" w:rsidR="00DB1DD8" w:rsidRDefault="00DB1DD8" w:rsidP="00A215DD">
      <w:r>
        <w:separator/>
      </w:r>
    </w:p>
  </w:endnote>
  <w:endnote w:type="continuationSeparator" w:id="0">
    <w:p w14:paraId="628CCC33" w14:textId="77777777" w:rsidR="00DB1DD8" w:rsidRDefault="00DB1DD8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D306" w14:textId="77777777" w:rsidR="00DB1DD8" w:rsidRDefault="00DB1DD8" w:rsidP="00A215DD">
      <w:r>
        <w:separator/>
      </w:r>
    </w:p>
  </w:footnote>
  <w:footnote w:type="continuationSeparator" w:id="0">
    <w:p w14:paraId="4258B920" w14:textId="77777777" w:rsidR="00DB1DD8" w:rsidRDefault="00DB1DD8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2735"/>
    <w:rsid w:val="00683410"/>
    <w:rsid w:val="006A2109"/>
    <w:rsid w:val="006B1F3E"/>
    <w:rsid w:val="006E17EC"/>
    <w:rsid w:val="006E27C0"/>
    <w:rsid w:val="006E5A41"/>
    <w:rsid w:val="006F06E8"/>
    <w:rsid w:val="006F73F9"/>
    <w:rsid w:val="00746486"/>
    <w:rsid w:val="00774FB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D7C9B"/>
    <w:rsid w:val="009E5332"/>
    <w:rsid w:val="009F3D58"/>
    <w:rsid w:val="00A02DA4"/>
    <w:rsid w:val="00A13A5D"/>
    <w:rsid w:val="00A215DD"/>
    <w:rsid w:val="00A400BC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2A1E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B5ED5"/>
    <w:rsid w:val="00CC3FE0"/>
    <w:rsid w:val="00CD4C8F"/>
    <w:rsid w:val="00CE3F51"/>
    <w:rsid w:val="00CF7D18"/>
    <w:rsid w:val="00D71B30"/>
    <w:rsid w:val="00D926D4"/>
    <w:rsid w:val="00DB018D"/>
    <w:rsid w:val="00DB1DD8"/>
    <w:rsid w:val="00DC0373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C54D-59BE-43CD-9C1D-5E9B98E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2022-10-26T14:12:00Z</cp:lastPrinted>
  <dcterms:created xsi:type="dcterms:W3CDTF">2022-12-05T21:18:00Z</dcterms:created>
  <dcterms:modified xsi:type="dcterms:W3CDTF">2022-12-05T21:18:00Z</dcterms:modified>
</cp:coreProperties>
</file>