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C77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REPUBLIKA HRVATSKA</w:t>
      </w:r>
    </w:p>
    <w:p w14:paraId="4DBC9D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LIČKO-SENJSKA ŽUPANIJA</w:t>
      </w:r>
    </w:p>
    <w:p w14:paraId="58020830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  <w:t>STRUKOVNA ŠKOLA GOSPIĆ</w:t>
      </w:r>
    </w:p>
    <w:p w14:paraId="6100F83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Budačka 24, 53000 Gospić</w:t>
      </w:r>
    </w:p>
    <w:p w14:paraId="7D3F73ED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TEL./FAX: 053/573-287 i 053/572-083</w:t>
      </w:r>
    </w:p>
    <w:p w14:paraId="064F4768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E-mail: ured@ss-strukovna-gospic.skole.hr</w:t>
      </w: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ab/>
      </w:r>
    </w:p>
    <w:p w14:paraId="2A732172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ŠIFRA ŠKOLE: 09-026-503</w:t>
      </w:r>
    </w:p>
    <w:p w14:paraId="1DD6E2E4" w14:textId="77777777" w:rsidR="00F53E05" w:rsidRPr="00F53E05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OIB:19583077416</w:t>
      </w:r>
    </w:p>
    <w:p w14:paraId="57CAFB73" w14:textId="70EA8DFC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KLASA: 112-01/2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-02/</w:t>
      </w:r>
      <w:r w:rsidR="006F3287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33</w:t>
      </w:r>
    </w:p>
    <w:p w14:paraId="211D5494" w14:textId="170E063E" w:rsidR="00F53E05" w:rsidRPr="00371F81" w:rsidRDefault="00F53E05" w:rsidP="00F53E05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hr-HR"/>
        </w:rPr>
      </w:pP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URBROJ: 2125/35-01-2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4</w:t>
      </w:r>
      <w:r w:rsidRPr="00371F81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-</w:t>
      </w:r>
      <w:r w:rsidR="001E34FF">
        <w:rPr>
          <w:rFonts w:ascii="Times New Roman" w:eastAsia="Calibri" w:hAnsi="Times New Roman" w:cs="Times New Roman"/>
          <w:bCs/>
          <w:sz w:val="20"/>
          <w:szCs w:val="20"/>
          <w:lang w:eastAsia="hr-HR"/>
        </w:rPr>
        <w:t>3</w:t>
      </w:r>
    </w:p>
    <w:p w14:paraId="7D427785" w14:textId="6754957A" w:rsidR="00F53E05" w:rsidRPr="00371F81" w:rsidRDefault="00F53E05" w:rsidP="00F53E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Gospić, </w:t>
      </w:r>
      <w:r w:rsidR="0031766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30. listopada</w:t>
      </w:r>
      <w:r w:rsidR="001E34FF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 xml:space="preserve"> 2024</w:t>
      </w:r>
      <w:r w:rsidRPr="00371F81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.</w:t>
      </w:r>
    </w:p>
    <w:p w14:paraId="6AC9CEFB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B165D48" w14:textId="77777777" w:rsidR="003C3EB6" w:rsidRPr="00F53E05" w:rsidRDefault="003C3EB6" w:rsidP="003C3EB6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040574CB" w14:textId="117BCA91" w:rsidR="003C3EB6" w:rsidRPr="00F53E05" w:rsidRDefault="003C3EB6" w:rsidP="005E4E36">
      <w:pPr>
        <w:keepNext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</w:pPr>
      <w:bookmarkStart w:id="0" w:name="_Toc91485619"/>
      <w:bookmarkStart w:id="1" w:name="_Toc98165603"/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PODRUČJE VREDNOVANJA KANDIDATA ZA RADN</w:t>
      </w:r>
      <w:r w:rsidR="00616D9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A</w:t>
      </w:r>
      <w:r w:rsidR="008E44C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MJEST</w:t>
      </w:r>
      <w:r w:rsidR="00616D96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A</w:t>
      </w:r>
      <w:r w:rsidRPr="00F53E05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 </w:t>
      </w:r>
      <w:bookmarkEnd w:id="0"/>
      <w:bookmarkEnd w:id="1"/>
      <w:r w:rsidR="0031766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 xml:space="preserve">NASTAVNIKA </w:t>
      </w:r>
      <w:r w:rsidR="006F3287">
        <w:rPr>
          <w:rFonts w:ascii="Times New Roman" w:eastAsia="Calibri" w:hAnsi="Times New Roman" w:cs="Times New Roman"/>
          <w:b/>
          <w:sz w:val="20"/>
          <w:szCs w:val="20"/>
          <w:u w:val="single"/>
          <w:lang w:eastAsia="hr-HR"/>
        </w:rPr>
        <w:t>MEDICINSKE GRUPE PREDMETA</w:t>
      </w:r>
    </w:p>
    <w:p w14:paraId="605E36DB" w14:textId="77777777" w:rsidR="003C3EB6" w:rsidRPr="00F53E05" w:rsidRDefault="003C3EB6" w:rsidP="003C3EB6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Na temelju članka 17. i 19. Pravilnika o načinu i postupku zapošljavanja u Strukovnoj školi Gospić, 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Povjerenstvo za procjenu i vrednovanje kandidata</w:t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objavljuje</w:t>
      </w:r>
      <w:r w:rsidRPr="00F53E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</w:p>
    <w:p w14:paraId="196B68B8" w14:textId="77777777" w:rsidR="003C3EB6" w:rsidRPr="00F53E05" w:rsidRDefault="003C3EB6" w:rsidP="003C3EB6">
      <w:pPr>
        <w:spacing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0546242" w14:textId="3D7BF7CC" w:rsidR="003C3EB6" w:rsidRPr="00F53E05" w:rsidRDefault="003C3EB6" w:rsidP="0093664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OBAVIJEST</w:t>
      </w:r>
      <w:r w:rsidR="00936641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>o području odnosno sadržaju i načinu procjene i vrednovanja kandidata</w:t>
      </w: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53E05">
        <w:rPr>
          <w:rFonts w:ascii="Times New Roman" w:eastAsia="Calibri" w:hAnsi="Times New Roman" w:cs="Times New Roman"/>
          <w:sz w:val="20"/>
          <w:szCs w:val="20"/>
        </w:rPr>
        <w:br/>
      </w:r>
      <w:r w:rsidRPr="00F53E0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prijavljenih na natječaj </w:t>
      </w:r>
    </w:p>
    <w:p w14:paraId="504A4F59" w14:textId="77777777" w:rsidR="003C3EB6" w:rsidRPr="00F53E05" w:rsidRDefault="003C3EB6" w:rsidP="003C3EB6">
      <w:pPr>
        <w:tabs>
          <w:tab w:val="num" w:pos="720"/>
        </w:tabs>
        <w:spacing w:line="240" w:lineRule="auto"/>
        <w:rPr>
          <w:rFonts w:ascii="Times New Roman" w:eastAsia="Arial" w:hAnsi="Times New Roman" w:cs="Times New Roman"/>
          <w:b/>
          <w:sz w:val="20"/>
          <w:szCs w:val="20"/>
        </w:rPr>
      </w:pPr>
      <w:r w:rsidRPr="00F53E05">
        <w:rPr>
          <w:rFonts w:ascii="Times New Roman" w:eastAsia="Arial" w:hAnsi="Times New Roman" w:cs="Times New Roman"/>
          <w:sz w:val="20"/>
          <w:szCs w:val="20"/>
        </w:rPr>
        <w:t xml:space="preserve">  </w:t>
      </w:r>
    </w:p>
    <w:p w14:paraId="059F21C9" w14:textId="77777777" w:rsidR="006F3287" w:rsidRDefault="003C3EB6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Pravni izvori</w:t>
      </w:r>
      <w:r w:rsidR="00232D3B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, odnosno područje vrednovanja</w:t>
      </w:r>
      <w:r w:rsidRPr="00F53E0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 pripremu kandidata </w:t>
      </w:r>
      <w:r w:rsidR="008E44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prijavljenih na 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radn</w:t>
      </w:r>
      <w:r w:rsidR="006F328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</w:t>
      </w:r>
      <w:r w:rsidR="0093664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mjest</w:t>
      </w:r>
      <w:r w:rsidR="006F328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a:</w:t>
      </w:r>
    </w:p>
    <w:p w14:paraId="0647478A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Anatomija i fiziologija – 1 izvršitelj/ica na neodređeno, nepuno radno vrijeme od 7,3 sati tjedno od čega 4 sata neposredne nastave</w:t>
      </w:r>
    </w:p>
    <w:p w14:paraId="7790238A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Bakteriologija, virologija i parazitologija – 1 izvršitelj/ica na neodređeno, nepuno radno vrijeme od 7,9 sati tjedno od čega 5 sati neposredne nastave</w:t>
      </w:r>
    </w:p>
    <w:p w14:paraId="6FB05DFD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Osnove fizikalne i radne terapije – 1 izvršitelj/ica na neodređeno, nepuno radno vrijeme od 10,4 sati tjedno od čega 7 sati neposredne nastave</w:t>
      </w:r>
    </w:p>
    <w:p w14:paraId="5C12B2A9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Zdravstvena njega zdravog djeteta i adolescenta – 1 izvršitelj/ica na neodređeno, nepuno radno vrijeme od 18,9 sati tjedno od čega 13 sati neposredne nastave</w:t>
      </w:r>
    </w:p>
    <w:p w14:paraId="545CF20F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Patologija – 1 izvršitelj/ica na neodređeno, nepuno radno vrijeme od 3,6 sati tjedno od čega 2 sata neposredne nastave</w:t>
      </w:r>
    </w:p>
    <w:p w14:paraId="0CBEFC2C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Farmakologija – 1 izvršitelj/ica na neodređeno, nepuno radno vrijeme od 3,6 sati tjedno od čega 2 sata neposredne nastave</w:t>
      </w:r>
    </w:p>
    <w:p w14:paraId="15DCEBD8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Radiologija – 1 izvršitelj/ica na neodređeno, nepuno radno vrijeme od 1,8 sati tjedno od čega 1 sat neposredne nastave</w:t>
      </w:r>
    </w:p>
    <w:p w14:paraId="5750785C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Socijalno i zdravstveno zakonodavstvo i pravni aspekti skrbi – 1 izvršitelj/ica na neodređeno, nepuno radno vrijeme od 3,6 sati tjedno od čega 2 sata neposredne nastave</w:t>
      </w:r>
    </w:p>
    <w:p w14:paraId="452658C8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Zdravstvena njega-specijalna – 1 izvršitelj/ica na neodređeno, nepuno radno vrijeme od 25,7 sati tjedno od čega 18 sati neposredne nastave</w:t>
      </w:r>
    </w:p>
    <w:p w14:paraId="6B28D80E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Medicinska sestra u primarnoj zdravstvenoj zaštiti  – 1 izvršitelj/ica na neodređeno, nepuno radno vrijeme od 10,4 sata tjedno od čega 7 sati neposredne nastave</w:t>
      </w:r>
    </w:p>
    <w:p w14:paraId="18F58467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Zdravstvena njega bolesnog djeteta i adolescenta  – 1 izvršitelj/ica na neodređeno, nepuno radno vrijeme od 14,7 sati tjedno od čega 10 sati neposredne nastave</w:t>
      </w:r>
    </w:p>
    <w:p w14:paraId="1DE52BE0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1"/>
          <w:szCs w:val="21"/>
        </w:rPr>
      </w:pPr>
      <w:bookmarkStart w:id="2" w:name="_Hlk177641039"/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Dijetetika – 1 izvršitelj/ica na neodređeno, nepuno radno vrijeme od 7,9 sati tjedno od čega 5 sati neposredne nastave</w:t>
      </w:r>
    </w:p>
    <w:p w14:paraId="7BD0FCA6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bookmarkStart w:id="3" w:name="_Hlk177641065"/>
      <w:bookmarkEnd w:id="2"/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Zdravstvena njega kirurških bolesnika-specijalna – 1 izvršitelj/ica na neodređeno, nepuno radno vrijeme od 30 sati tjedno od čega 21 sat neposredne nastave</w:t>
      </w:r>
    </w:p>
    <w:p w14:paraId="1B796910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bookmarkStart w:id="4" w:name="_Hlk177641085"/>
      <w:bookmarkEnd w:id="3"/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Zdravstvena njega majke – 1 izvršitelj/ica na neodređeno, nepuno radno vrijeme od 18,9 sati tjedno od čega 13 sati neposredne nastave</w:t>
      </w:r>
    </w:p>
    <w:p w14:paraId="1BC04EED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bookmarkStart w:id="5" w:name="_Hlk177641110"/>
      <w:bookmarkEnd w:id="4"/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lastRenderedPageBreak/>
        <w:t>Nastavnik/ca predmeta medicinske grupe Zdravstvena njega psihijatrijskih bolesnika – 1 izvršitelj/ica na neodređeno, nepuno radno vrijeme od 12,9 sati tjedno od čega 9 sati neposredne nastave</w:t>
      </w:r>
    </w:p>
    <w:p w14:paraId="3BA091D8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bookmarkStart w:id="6" w:name="_Hlk177641137"/>
      <w:bookmarkEnd w:id="5"/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Zdravstvena njega starijih osoba – 1 izvršitelj/ica na neodređeno, nepuno radno vrijeme od 12,9 sati tjedno od čega 9 sati neposredne nastave</w:t>
      </w:r>
    </w:p>
    <w:p w14:paraId="1A07EAB5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bookmarkStart w:id="7" w:name="_Hlk177641201"/>
      <w:bookmarkEnd w:id="6"/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Sestrinska skrb u jedinici za dijalizu – 1 izvršitelj/ica na neodređeno, nepuno radno vrijeme od 8,6 sati tjedno od čega 6 sati neposredne nastave</w:t>
      </w:r>
    </w:p>
    <w:p w14:paraId="3CC3D00F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bookmarkStart w:id="8" w:name="_Hlk177641223"/>
      <w:bookmarkEnd w:id="7"/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Zdravstvena njega u kući – 1 izvršitelj/ica na neodređeno, nepuno radno vrijeme od 14,4 sati tjedno od čega 10 sati neposredne nastave</w:t>
      </w:r>
    </w:p>
    <w:p w14:paraId="3F11B308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bookmarkStart w:id="9" w:name="_Hlk177641246"/>
      <w:bookmarkEnd w:id="8"/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Instrumentiranje – 1 izvršitelj/ica na neodređeno, nepuno radno vrijeme od 8,6 sati tjedno od čega 6 sati neposredne nastave</w:t>
      </w:r>
    </w:p>
    <w:p w14:paraId="250DFCBF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bookmarkStart w:id="10" w:name="_Hlk178667683"/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Zdravstvena njega-opća (vježbe) – 1 izvršitelj/ica na neodređeno, nepuno radno vrijeme od 8,6 sati tjedno od čega 6 sati neposredne nastave</w:t>
      </w:r>
    </w:p>
    <w:p w14:paraId="24A5DFC3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bookmarkStart w:id="11" w:name="_Hlk178667729"/>
      <w:bookmarkEnd w:id="10"/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Nastavnik/ca predmeta medicinske grupe predmeta Profesionalna komunikacija u sestrinstvu (vježbe) – 1 izvršitelj/ica na neodređeno, nepuno radno vrijeme od 5,7 sati jedno od čega 4 sata neposredne nastave</w:t>
      </w:r>
    </w:p>
    <w:p w14:paraId="0A861469" w14:textId="77777777" w:rsidR="006F3287" w:rsidRPr="006F3287" w:rsidRDefault="006F3287" w:rsidP="006F3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  <w:bookmarkStart w:id="12" w:name="_Hlk178667756"/>
      <w:bookmarkEnd w:id="11"/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Nastavnik/ca predmeta medicinske grupe predmeta Hitni medicinski postupci (vježbe) </w:t>
      </w:r>
      <w:bookmarkEnd w:id="9"/>
      <w:r w:rsidRPr="006F3287">
        <w:rPr>
          <w:rFonts w:ascii="Times New Roman" w:eastAsia="Calibri" w:hAnsi="Times New Roman" w:cs="Times New Roman"/>
          <w:b/>
          <w:bCs/>
          <w:sz w:val="21"/>
          <w:szCs w:val="21"/>
        </w:rPr>
        <w:t>– 1 izvršitelj/ica na neodređeno, nepuno radno vrijeme od 8,6 sati tjedno od čega 6 sati neposredne nastave</w:t>
      </w:r>
    </w:p>
    <w:bookmarkEnd w:id="12"/>
    <w:p w14:paraId="570025A3" w14:textId="77777777" w:rsidR="006F3287" w:rsidRDefault="006F3287" w:rsidP="00936641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040B793A" w14:textId="2E0150B6" w:rsidR="008E44C7" w:rsidRPr="00F53E05" w:rsidRDefault="008E44C7" w:rsidP="006F32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jesu sljedeći:</w:t>
      </w:r>
    </w:p>
    <w:p w14:paraId="23B8B2D4" w14:textId="77777777" w:rsidR="00F53E05" w:rsidRPr="00F53E05" w:rsidRDefault="00F53E05" w:rsidP="003C3EB6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7657" w:type="dxa"/>
        <w:jc w:val="center"/>
        <w:tblBorders>
          <w:top w:val="single" w:sz="4" w:space="0" w:color="80808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8"/>
        <w:gridCol w:w="6549"/>
      </w:tblGrid>
      <w:tr w:rsidR="00317667" w:rsidRPr="00F55BC9" w14:paraId="44164BE8" w14:textId="77777777" w:rsidTr="00A67C94">
        <w:trPr>
          <w:jc w:val="center"/>
        </w:trPr>
        <w:tc>
          <w:tcPr>
            <w:tcW w:w="725" w:type="dxa"/>
            <w:vAlign w:val="center"/>
          </w:tcPr>
          <w:p w14:paraId="344A7473" w14:textId="77777777" w:rsidR="00317667" w:rsidRPr="00F55BC9" w:rsidRDefault="00317667" w:rsidP="00A67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Rbr.</w:t>
            </w:r>
          </w:p>
        </w:tc>
        <w:tc>
          <w:tcPr>
            <w:tcW w:w="6932" w:type="dxa"/>
            <w:vAlign w:val="center"/>
          </w:tcPr>
          <w:p w14:paraId="27622A8F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Naziv pravnog akta</w:t>
            </w:r>
          </w:p>
          <w:p w14:paraId="7C076E10" w14:textId="77777777" w:rsidR="00317667" w:rsidRPr="00F55BC9" w:rsidRDefault="00317667" w:rsidP="00A67C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17667" w:rsidRPr="00F55BC9" w14:paraId="64B4CC15" w14:textId="77777777" w:rsidTr="00A67C94">
        <w:trPr>
          <w:jc w:val="center"/>
        </w:trPr>
        <w:tc>
          <w:tcPr>
            <w:tcW w:w="725" w:type="dxa"/>
            <w:vAlign w:val="center"/>
          </w:tcPr>
          <w:p w14:paraId="266AD2EF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32" w:type="dxa"/>
          </w:tcPr>
          <w:p w14:paraId="6B2AD185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Zakon o odgoju i obrazovanju u osnovnoj i srednjoj školi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(„Narodne novine“ broj 87/08., 86/09., 92/10., 105/10., 90/11., 5/12., 16/12., 86/12., 126/12., 94/13., 152/14., 07/17., 68/18., 98/19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64/20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., 151/22., 155/23. i  156/23.</w:t>
            </w:r>
            <w:r w:rsidRPr="00F55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317667" w:rsidRPr="00F55BC9" w14:paraId="754D0B77" w14:textId="77777777" w:rsidTr="00A67C94">
        <w:trPr>
          <w:jc w:val="center"/>
        </w:trPr>
        <w:tc>
          <w:tcPr>
            <w:tcW w:w="725" w:type="dxa"/>
            <w:vAlign w:val="center"/>
          </w:tcPr>
          <w:p w14:paraId="070629B5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32" w:type="dxa"/>
          </w:tcPr>
          <w:p w14:paraId="127AC3B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bCs/>
                <w:color w:val="222222"/>
                <w:sz w:val="20"/>
                <w:szCs w:val="20"/>
                <w:lang w:eastAsia="hr-HR"/>
              </w:rPr>
              <w:t>Pravilnik o normi rada nastavnika u srednjoškolskoj ustanovi</w:t>
            </w:r>
          </w:p>
          <w:p w14:paraId="0AB24D52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>(„Narodne novine“ broj 94/10.)</w:t>
            </w:r>
          </w:p>
        </w:tc>
      </w:tr>
      <w:tr w:rsidR="00317667" w:rsidRPr="00F55BC9" w14:paraId="107EB42F" w14:textId="77777777" w:rsidTr="00A67C94">
        <w:trPr>
          <w:jc w:val="center"/>
        </w:trPr>
        <w:tc>
          <w:tcPr>
            <w:tcW w:w="725" w:type="dxa"/>
            <w:vAlign w:val="center"/>
          </w:tcPr>
          <w:p w14:paraId="27BDDBC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32" w:type="dxa"/>
          </w:tcPr>
          <w:p w14:paraId="39A52B66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</w:pPr>
            <w:r w:rsidRPr="00F55BC9">
              <w:rPr>
                <w:rFonts w:ascii="Times New Roman" w:eastAsia="Calibri" w:hAnsi="Times New Roman" w:cs="Times New Roman"/>
                <w:b/>
                <w:color w:val="222222"/>
                <w:sz w:val="20"/>
                <w:szCs w:val="20"/>
                <w:lang w:eastAsia="hr-HR"/>
              </w:rPr>
              <w:t>Pravilnik o načinima, postupcima i elementima vrednovanja učenika u osnovnoj i srednjoj školi</w:t>
            </w:r>
            <w:r w:rsidRPr="00F55BC9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lang w:eastAsia="hr-HR"/>
              </w:rPr>
              <w:t xml:space="preserve"> („Narodne novine“ broj  112/10., 82/19., 43/20. i 100/21.)</w:t>
            </w:r>
          </w:p>
        </w:tc>
      </w:tr>
      <w:tr w:rsidR="00317667" w:rsidRPr="00F55BC9" w14:paraId="605397F7" w14:textId="77777777" w:rsidTr="00A67C94">
        <w:trPr>
          <w:jc w:val="center"/>
        </w:trPr>
        <w:tc>
          <w:tcPr>
            <w:tcW w:w="725" w:type="dxa"/>
            <w:vAlign w:val="center"/>
          </w:tcPr>
          <w:p w14:paraId="67D33787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32" w:type="dxa"/>
          </w:tcPr>
          <w:p w14:paraId="2D0628AF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3" w:name="_Toc87441873"/>
            <w:bookmarkStart w:id="14" w:name="_Toc89071496"/>
            <w:bookmarkStart w:id="15" w:name="_Toc91485620"/>
            <w:bookmarkStart w:id="16" w:name="_Toc98160525"/>
            <w:bookmarkStart w:id="17" w:name="_Toc98165604"/>
            <w:r w:rsidRPr="00B14A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pedagoškoj dokumentaciji i evidenciji te javnim ispravama u školskim ustanovama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8/24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  <w:bookmarkEnd w:id="13"/>
            <w:bookmarkEnd w:id="14"/>
            <w:bookmarkEnd w:id="15"/>
            <w:bookmarkEnd w:id="16"/>
            <w:bookmarkEnd w:id="17"/>
          </w:p>
        </w:tc>
      </w:tr>
      <w:tr w:rsidR="00317667" w:rsidRPr="00F55BC9" w14:paraId="01E1AB5A" w14:textId="77777777" w:rsidTr="00A67C94">
        <w:trPr>
          <w:jc w:val="center"/>
        </w:trPr>
        <w:tc>
          <w:tcPr>
            <w:tcW w:w="725" w:type="dxa"/>
            <w:vAlign w:val="center"/>
          </w:tcPr>
          <w:p w14:paraId="01F9C922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32" w:type="dxa"/>
          </w:tcPr>
          <w:p w14:paraId="66A5CE21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8" w:name="_Toc87441874"/>
            <w:bookmarkStart w:id="19" w:name="_Toc89071497"/>
            <w:bookmarkStart w:id="20" w:name="_Toc91485621"/>
            <w:bookmarkStart w:id="21" w:name="_Toc98160526"/>
            <w:bookmarkStart w:id="22" w:name="_Toc98165605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Pravilnik o kriterijima za izricanje pedagoških mjera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94/15. i 3/17.)</w:t>
            </w:r>
            <w:bookmarkEnd w:id="18"/>
            <w:bookmarkEnd w:id="19"/>
            <w:bookmarkEnd w:id="20"/>
            <w:bookmarkEnd w:id="21"/>
            <w:bookmarkEnd w:id="22"/>
          </w:p>
        </w:tc>
      </w:tr>
      <w:tr w:rsidR="00317667" w:rsidRPr="00F55BC9" w14:paraId="590BE1ED" w14:textId="77777777" w:rsidTr="00A67C94">
        <w:trPr>
          <w:jc w:val="center"/>
        </w:trPr>
        <w:tc>
          <w:tcPr>
            <w:tcW w:w="725" w:type="dxa"/>
            <w:vAlign w:val="center"/>
          </w:tcPr>
          <w:p w14:paraId="49773A44" w14:textId="77777777" w:rsidR="00317667" w:rsidRPr="00F55BC9" w:rsidRDefault="00317667" w:rsidP="00A67C94">
            <w:pPr>
              <w:spacing w:after="0" w:line="240" w:lineRule="auto"/>
              <w:ind w:right="74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5B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32" w:type="dxa"/>
          </w:tcPr>
          <w:p w14:paraId="7E0320BD" w14:textId="77777777" w:rsidR="00317667" w:rsidRPr="00F55BC9" w:rsidRDefault="00317667" w:rsidP="00A67C94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23" w:name="_Toc98160527"/>
            <w:bookmarkStart w:id="24" w:name="_Toc98165606"/>
            <w:r w:rsidRPr="00F55BC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Zakon o strukovnom obrazovanju 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(„Narodne novine“ broj 30/09., 24/10., 22/13.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25/18.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69/22.</w:t>
            </w:r>
            <w:r w:rsidRPr="00F55BC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bookmarkEnd w:id="23"/>
            <w:bookmarkEnd w:id="24"/>
          </w:p>
        </w:tc>
      </w:tr>
    </w:tbl>
    <w:p w14:paraId="4B429966" w14:textId="77777777" w:rsidR="00F53E05" w:rsidRPr="00F53E05" w:rsidRDefault="00F53E05" w:rsidP="003C3EB6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17D702" w14:textId="77777777" w:rsidR="003C3EB6" w:rsidRPr="00F53E05" w:rsidRDefault="003C3EB6" w:rsidP="003C3EB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F53E05">
        <w:rPr>
          <w:rFonts w:ascii="Times New Roman" w:eastAsia="Calibri" w:hAnsi="Times New Roman" w:cs="Times New Roman"/>
          <w:b/>
          <w:sz w:val="20"/>
          <w:szCs w:val="20"/>
        </w:rPr>
        <w:t>Vrednovanje će se provesti na način:</w:t>
      </w:r>
    </w:p>
    <w:p w14:paraId="2EA07006" w14:textId="37C4956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Pis</w:t>
      </w:r>
      <w:r w:rsidR="000B682C">
        <w:rPr>
          <w:rFonts w:ascii="Times New Roman" w:eastAsia="Times New Roman" w:hAnsi="Times New Roman" w:cs="Times New Roman"/>
          <w:sz w:val="20"/>
          <w:szCs w:val="20"/>
          <w:lang w:eastAsia="hr-HR"/>
        </w:rPr>
        <w:t>mena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provjera iz područja srednjoškolskog odgoja i obrazovanja (tablica „Pravni izvori“) </w:t>
      </w:r>
    </w:p>
    <w:p w14:paraId="5BF6593D" w14:textId="77777777" w:rsidR="003C3EB6" w:rsidRPr="00F53E05" w:rsidRDefault="003C3EB6" w:rsidP="003C3E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Razgovor s kandidatima prema Pravilniku o načinu i postupku zapošljavanja u Strukovnoj školi Gospić</w:t>
      </w:r>
    </w:p>
    <w:p w14:paraId="14CA68C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23730A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</w:rPr>
        <w:t xml:space="preserve">O točnom datumu, vremenu i mjestu vrednovanja, </w:t>
      </w: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će biti obaviješteni 5 dana prije dana koji bude određen za vrednovanje putem poziva. </w:t>
      </w:r>
    </w:p>
    <w:p w14:paraId="4F01160E" w14:textId="77777777" w:rsidR="003C3EB6" w:rsidRPr="00F53E05" w:rsidRDefault="003C3EB6" w:rsidP="003C3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Times New Roman" w:hAnsi="Times New Roman" w:cs="Times New Roman"/>
          <w:sz w:val="20"/>
          <w:szCs w:val="20"/>
          <w:lang w:eastAsia="hr-HR"/>
        </w:rPr>
        <w:t>Poziv će se dostaviti elektroničkom poštom na e-adresu kandidata i bit će objavljen na mrežnoj stranici škole.</w:t>
      </w:r>
    </w:p>
    <w:p w14:paraId="77B8059A" w14:textId="77777777" w:rsidR="003C3EB6" w:rsidRPr="00F53E05" w:rsidRDefault="003C3EB6" w:rsidP="003C3EB6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BE213" w14:textId="4EFBEFED" w:rsidR="003C3EB6" w:rsidRDefault="003C3EB6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>Predsjedni</w:t>
      </w:r>
      <w:r w:rsidR="00317667">
        <w:rPr>
          <w:rFonts w:ascii="Times New Roman" w:eastAsia="Calibri" w:hAnsi="Times New Roman" w:cs="Times New Roman"/>
          <w:sz w:val="20"/>
          <w:szCs w:val="20"/>
          <w:lang w:eastAsia="hr-HR"/>
        </w:rPr>
        <w:t>ca</w:t>
      </w: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Povjerenstva za procjenu i vrednovanje kandidata</w:t>
      </w:r>
    </w:p>
    <w:p w14:paraId="467CF6D3" w14:textId="1BCFFCE2" w:rsidR="00442DF6" w:rsidRPr="00CE7C52" w:rsidRDefault="006F3287" w:rsidP="003C3EB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>
        <w:rPr>
          <w:rFonts w:ascii="Times New Roman" w:eastAsia="Calibri" w:hAnsi="Times New Roman" w:cs="Times New Roman"/>
          <w:sz w:val="20"/>
          <w:szCs w:val="20"/>
          <w:lang w:eastAsia="hr-HR"/>
        </w:rPr>
        <w:t>Lucija Starčević</w:t>
      </w:r>
      <w:r w:rsidR="00CE7C52" w:rsidRPr="00CE7C52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  <w:lang w:eastAsia="hr-HR"/>
        </w:rPr>
        <w:t>mag. med. techn</w:t>
      </w:r>
      <w:r w:rsidR="00CE7C52" w:rsidRPr="00CE7C52">
        <w:rPr>
          <w:rFonts w:ascii="Times New Roman" w:eastAsia="Calibri" w:hAnsi="Times New Roman" w:cs="Times New Roman"/>
          <w:sz w:val="20"/>
          <w:szCs w:val="20"/>
          <w:lang w:eastAsia="hr-HR"/>
        </w:rPr>
        <w:t>.</w:t>
      </w:r>
    </w:p>
    <w:p w14:paraId="10A57887" w14:textId="4DD31548" w:rsidR="00886F10" w:rsidRPr="008E44C7" w:rsidRDefault="003C3EB6" w:rsidP="004B398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F53E05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                                        </w:t>
      </w:r>
    </w:p>
    <w:sectPr w:rsidR="00886F10" w:rsidRPr="008E44C7" w:rsidSect="001A0C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1BDC"/>
    <w:multiLevelType w:val="hybridMultilevel"/>
    <w:tmpl w:val="EC6A27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61BAE"/>
    <w:multiLevelType w:val="hybridMultilevel"/>
    <w:tmpl w:val="10C47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0A9C"/>
    <w:multiLevelType w:val="hybridMultilevel"/>
    <w:tmpl w:val="7F961A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F72F3"/>
    <w:multiLevelType w:val="hybridMultilevel"/>
    <w:tmpl w:val="7D8E17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E60E9"/>
    <w:multiLevelType w:val="hybridMultilevel"/>
    <w:tmpl w:val="ED22E4BC"/>
    <w:lvl w:ilvl="0" w:tplc="2A824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6"/>
    <w:rsid w:val="00006E80"/>
    <w:rsid w:val="00077C49"/>
    <w:rsid w:val="000A07C5"/>
    <w:rsid w:val="000B682C"/>
    <w:rsid w:val="001626D8"/>
    <w:rsid w:val="001A0C5A"/>
    <w:rsid w:val="001D15B1"/>
    <w:rsid w:val="001E34FF"/>
    <w:rsid w:val="00214979"/>
    <w:rsid w:val="00225807"/>
    <w:rsid w:val="00232D3B"/>
    <w:rsid w:val="00306CEC"/>
    <w:rsid w:val="00317667"/>
    <w:rsid w:val="00323551"/>
    <w:rsid w:val="00371F81"/>
    <w:rsid w:val="00386383"/>
    <w:rsid w:val="003C3EB6"/>
    <w:rsid w:val="00442DF6"/>
    <w:rsid w:val="004B3987"/>
    <w:rsid w:val="005C04B6"/>
    <w:rsid w:val="005C6BB8"/>
    <w:rsid w:val="005E4E36"/>
    <w:rsid w:val="00616D96"/>
    <w:rsid w:val="00673271"/>
    <w:rsid w:val="006F3287"/>
    <w:rsid w:val="00751CE1"/>
    <w:rsid w:val="00886F10"/>
    <w:rsid w:val="008B5B02"/>
    <w:rsid w:val="008E44C7"/>
    <w:rsid w:val="00936641"/>
    <w:rsid w:val="00A34166"/>
    <w:rsid w:val="00AA3380"/>
    <w:rsid w:val="00C100AF"/>
    <w:rsid w:val="00C62A07"/>
    <w:rsid w:val="00CE7C52"/>
    <w:rsid w:val="00F4214D"/>
    <w:rsid w:val="00F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CD6"/>
  <w15:chartTrackingRefBased/>
  <w15:docId w15:val="{E010B010-B253-45D4-A4F6-E68727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cp:lastPrinted>2023-04-05T06:30:00Z</cp:lastPrinted>
  <dcterms:created xsi:type="dcterms:W3CDTF">2024-10-25T07:07:00Z</dcterms:created>
  <dcterms:modified xsi:type="dcterms:W3CDTF">2024-10-25T07:08:00Z</dcterms:modified>
</cp:coreProperties>
</file>