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4DBC9D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8020830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6100F83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7D3F73ED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064F476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A732172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1DD6E2E4" w14:textId="77777777" w:rsidR="00F53E05" w:rsidRPr="00A3006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A3006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57CAFB73" w14:textId="2E934537" w:rsidR="00F53E05" w:rsidRPr="00A3006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A3006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A3011A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A3006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403130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24</w:t>
      </w:r>
    </w:p>
    <w:p w14:paraId="211D5494" w14:textId="00057A50" w:rsidR="00F53E05" w:rsidRPr="00A3006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A3006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403130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A3006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A3011A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A3006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1E34FF" w:rsidRPr="00A3006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</w:t>
      </w:r>
    </w:p>
    <w:p w14:paraId="7D427785" w14:textId="008EE9DC" w:rsidR="00F53E05" w:rsidRPr="00FA4D06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FA4D0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Gospić, </w:t>
      </w:r>
      <w:r w:rsidR="00FA4D06" w:rsidRPr="00FA4D0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</w:t>
      </w:r>
      <w:r w:rsidR="00A30065" w:rsidRPr="00FA4D0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0. </w:t>
      </w:r>
      <w:r w:rsidR="00403130" w:rsidRPr="00FA4D0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rujna</w:t>
      </w:r>
      <w:r w:rsidR="001E34FF" w:rsidRPr="00FA4D0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202</w:t>
      </w:r>
      <w:r w:rsidR="00403130" w:rsidRPr="00FA4D0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6</w:t>
      </w:r>
      <w:r w:rsidRPr="00FA4D06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6AC9CEFB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B165D48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</w:p>
    <w:p w14:paraId="040574CB" w14:textId="18450B36" w:rsidR="003C3EB6" w:rsidRPr="00F53E05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91485619"/>
      <w:bookmarkStart w:id="1" w:name="_Toc98165603"/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r w:rsidR="0040313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="008E44C7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MJEST</w:t>
      </w:r>
      <w:r w:rsidR="0040313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bookmarkEnd w:id="0"/>
      <w:bookmarkEnd w:id="1"/>
      <w:r w:rsidR="0068346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ODGAJATELJA U UČENIČKOM DOMU</w:t>
      </w:r>
      <w:r w:rsidR="00C66F4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- </w:t>
      </w:r>
      <w:r w:rsidR="0040313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2</w:t>
      </w:r>
      <w:r w:rsidR="00C66F4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IZVRŠITELJ</w:t>
      </w:r>
      <w:r w:rsidR="0040313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="00C66F4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/IC</w:t>
      </w:r>
      <w:r w:rsidR="0040313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E</w:t>
      </w:r>
    </w:p>
    <w:p w14:paraId="605E36DB" w14:textId="77777777" w:rsidR="003C3EB6" w:rsidRPr="00F53E05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Na temelju članka 17. i 19. Pravilnika o načinu i postupku zapošljavanja u Strukovnoj školi Gospić, 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Povjerenstvo za procjenu i vrednovanje kandidata</w:t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objavljuje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</w:p>
    <w:p w14:paraId="196B68B8" w14:textId="77777777" w:rsidR="003C3EB6" w:rsidRPr="00F53E05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0546242" w14:textId="3D7BF7CC" w:rsidR="003C3EB6" w:rsidRPr="00F53E05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936641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3E05">
        <w:rPr>
          <w:rFonts w:ascii="Times New Roman" w:eastAsia="Calibri" w:hAnsi="Times New Roman" w:cs="Times New Roman"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prijavljenih na natječaj </w:t>
      </w:r>
    </w:p>
    <w:p w14:paraId="504A4F59" w14:textId="77777777" w:rsidR="003C3EB6" w:rsidRPr="00F53E05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F53E05">
        <w:rPr>
          <w:rFonts w:ascii="Times New Roman" w:eastAsia="Arial" w:hAnsi="Times New Roman" w:cs="Times New Roman"/>
          <w:sz w:val="20"/>
          <w:szCs w:val="20"/>
        </w:rPr>
        <w:t xml:space="preserve">  </w:t>
      </w:r>
    </w:p>
    <w:p w14:paraId="040B793A" w14:textId="228F6BAE" w:rsidR="008E44C7" w:rsidRDefault="003C3EB6" w:rsidP="00936641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</w:t>
      </w:r>
      <w:r w:rsidR="00232D3B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, odnosno područje vrednovanja</w:t>
      </w:r>
      <w:r w:rsidRPr="00F53E0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za pripremu kandidata </w:t>
      </w:r>
      <w:r w:rsidR="008E44C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prijavljenih na </w:t>
      </w:r>
      <w:r w:rsidR="00936641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radno mjesto </w:t>
      </w:r>
      <w:r w:rsidR="00C66F45" w:rsidRPr="00C66F4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Odgajatelj/</w:t>
      </w:r>
      <w:proofErr w:type="spellStart"/>
      <w:r w:rsidR="00C66F45" w:rsidRPr="00C66F4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ica</w:t>
      </w:r>
      <w:proofErr w:type="spellEnd"/>
      <w:r w:rsidR="00C66F45" w:rsidRPr="00C66F4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u Učeničkom domu – </w:t>
      </w:r>
      <w:r w:rsidR="00403130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2</w:t>
      </w:r>
      <w:r w:rsidR="00C66F45" w:rsidRPr="00C66F4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izvršitelj</w:t>
      </w:r>
      <w:r w:rsidR="00403130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C66F45" w:rsidRPr="00C66F4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/</w:t>
      </w:r>
      <w:proofErr w:type="spellStart"/>
      <w:r w:rsidR="00C66F45" w:rsidRPr="00C66F4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ic</w:t>
      </w:r>
      <w:r w:rsidR="00403130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e</w:t>
      </w:r>
      <w:proofErr w:type="spellEnd"/>
      <w:r w:rsidR="00C66F45" w:rsidRPr="00C66F4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na određeno do povratka radnika na rad, puno radno vrijeme</w:t>
      </w:r>
      <w:r w:rsidR="00C66F4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  <w:r w:rsidR="008E44C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jesu sljedeći:</w:t>
      </w:r>
    </w:p>
    <w:p w14:paraId="7039DB24" w14:textId="77777777" w:rsidR="00683460" w:rsidRPr="00F53E05" w:rsidRDefault="00683460" w:rsidP="00936641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23B8B2D4" w14:textId="77777777" w:rsidR="00F53E05" w:rsidRPr="00F53E05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8"/>
        <w:gridCol w:w="6549"/>
      </w:tblGrid>
      <w:tr w:rsidR="00683460" w:rsidRPr="00F55BC9" w14:paraId="7A80E432" w14:textId="77777777" w:rsidTr="00957868">
        <w:trPr>
          <w:jc w:val="center"/>
        </w:trPr>
        <w:tc>
          <w:tcPr>
            <w:tcW w:w="1108" w:type="dxa"/>
            <w:vAlign w:val="center"/>
          </w:tcPr>
          <w:p w14:paraId="44B5FB8A" w14:textId="77777777" w:rsidR="00683460" w:rsidRPr="00F55BC9" w:rsidRDefault="00683460" w:rsidP="009578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549" w:type="dxa"/>
            <w:vAlign w:val="center"/>
          </w:tcPr>
          <w:p w14:paraId="147FC86F" w14:textId="77777777" w:rsidR="00683460" w:rsidRPr="00F55BC9" w:rsidRDefault="00683460" w:rsidP="009578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05391901" w14:textId="77777777" w:rsidR="00683460" w:rsidRPr="00F55BC9" w:rsidRDefault="00683460" w:rsidP="009578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683460" w:rsidRPr="00F55BC9" w14:paraId="102A6103" w14:textId="77777777" w:rsidTr="00957868">
        <w:trPr>
          <w:jc w:val="center"/>
        </w:trPr>
        <w:tc>
          <w:tcPr>
            <w:tcW w:w="1108" w:type="dxa"/>
            <w:vAlign w:val="center"/>
          </w:tcPr>
          <w:p w14:paraId="3DBF5224" w14:textId="77777777" w:rsidR="00683460" w:rsidRPr="00F55BC9" w:rsidRDefault="00683460" w:rsidP="00957868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549" w:type="dxa"/>
          </w:tcPr>
          <w:p w14:paraId="6FBF1235" w14:textId="1E2DDF2D" w:rsidR="00683460" w:rsidRPr="007E094A" w:rsidRDefault="00D7569B" w:rsidP="009578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Zakon o odgoju i obrazovanju u osnovnoj i srednjoj školi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(„Narodne novine“ broj 87/08., 86/09., 92/10., 105/10. – ispravak, 90/11., 5/12., 16/12., 86/12., 126/12. – pročišćeni tekst, 94/13., 152/14., 7/17., 68/18., 98/19., 64/20., 151/22., 155/23. i 156/23.)</w:t>
            </w:r>
          </w:p>
        </w:tc>
      </w:tr>
      <w:tr w:rsidR="00683460" w:rsidRPr="00F55BC9" w14:paraId="6E9ED35D" w14:textId="77777777" w:rsidTr="00957868">
        <w:trPr>
          <w:jc w:val="center"/>
        </w:trPr>
        <w:tc>
          <w:tcPr>
            <w:tcW w:w="1108" w:type="dxa"/>
            <w:vAlign w:val="center"/>
          </w:tcPr>
          <w:p w14:paraId="44D856FA" w14:textId="77777777" w:rsidR="00683460" w:rsidRPr="00F55BC9" w:rsidRDefault="00683460" w:rsidP="00957868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549" w:type="dxa"/>
          </w:tcPr>
          <w:p w14:paraId="3A8D9913" w14:textId="77777777" w:rsidR="00683460" w:rsidRPr="007E094A" w:rsidRDefault="00683460" w:rsidP="009578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E09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  <w:t>Pravilnik o normi rada nastavnika u srednjoškolskoj ustanovi</w:t>
            </w:r>
          </w:p>
          <w:p w14:paraId="65364917" w14:textId="77777777" w:rsidR="00683460" w:rsidRPr="007E094A" w:rsidRDefault="00683460" w:rsidP="009578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7E094A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(„Narodne novine“ broj 94/10.)</w:t>
            </w:r>
          </w:p>
        </w:tc>
      </w:tr>
      <w:tr w:rsidR="00683460" w:rsidRPr="00F55BC9" w14:paraId="36945754" w14:textId="77777777" w:rsidTr="00957868">
        <w:trPr>
          <w:jc w:val="center"/>
        </w:trPr>
        <w:tc>
          <w:tcPr>
            <w:tcW w:w="1108" w:type="dxa"/>
            <w:vAlign w:val="center"/>
          </w:tcPr>
          <w:p w14:paraId="5E1F9915" w14:textId="77777777" w:rsidR="00683460" w:rsidRPr="00F55BC9" w:rsidRDefault="00683460" w:rsidP="00957868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549" w:type="dxa"/>
          </w:tcPr>
          <w:p w14:paraId="7D40B608" w14:textId="77777777" w:rsidR="00683460" w:rsidRPr="007E094A" w:rsidRDefault="00683460" w:rsidP="00957868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Toc87441873"/>
            <w:bookmarkStart w:id="3" w:name="_Toc89071496"/>
            <w:bookmarkStart w:id="4" w:name="_Toc91485620"/>
            <w:bookmarkStart w:id="5" w:name="_Toc98160525"/>
            <w:bookmarkStart w:id="6" w:name="_Toc98165604"/>
            <w:r w:rsidRPr="007E09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pedagoškoj dokumentaciji i evidenciji te javnim ispravama u školskim ustanovama </w:t>
            </w:r>
            <w:r w:rsidRPr="007E094A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98/24.)</w:t>
            </w:r>
            <w:bookmarkEnd w:id="2"/>
            <w:bookmarkEnd w:id="3"/>
            <w:bookmarkEnd w:id="4"/>
            <w:bookmarkEnd w:id="5"/>
            <w:bookmarkEnd w:id="6"/>
          </w:p>
        </w:tc>
      </w:tr>
      <w:tr w:rsidR="00683460" w:rsidRPr="00F55BC9" w14:paraId="5ECF85E8" w14:textId="77777777" w:rsidTr="00957868">
        <w:trPr>
          <w:jc w:val="center"/>
        </w:trPr>
        <w:tc>
          <w:tcPr>
            <w:tcW w:w="1108" w:type="dxa"/>
            <w:vAlign w:val="center"/>
          </w:tcPr>
          <w:p w14:paraId="73E70642" w14:textId="77777777" w:rsidR="00683460" w:rsidRPr="00F55BC9" w:rsidRDefault="00683460" w:rsidP="00957868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549" w:type="dxa"/>
          </w:tcPr>
          <w:p w14:paraId="00E7FC87" w14:textId="77777777" w:rsidR="00683460" w:rsidRPr="00F55BC9" w:rsidRDefault="00683460" w:rsidP="00957868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50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Državni pedagoški standard srednjoškolskog sustava odgoja i obrazovanja </w:t>
            </w:r>
            <w:r w:rsidRPr="007C504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(„Narodne novine“ broj 63/08. i 90/10.)</w:t>
            </w:r>
          </w:p>
        </w:tc>
      </w:tr>
    </w:tbl>
    <w:p w14:paraId="4B429966" w14:textId="77777777" w:rsidR="00F53E05" w:rsidRPr="00F53E05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17D702" w14:textId="77777777" w:rsidR="003C3EB6" w:rsidRPr="00F53E05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sz w:val="20"/>
          <w:szCs w:val="20"/>
        </w:rPr>
        <w:t>Vrednovanje će se provesti na način:</w:t>
      </w:r>
    </w:p>
    <w:p w14:paraId="2EA07006" w14:textId="37C4956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Pis</w:t>
      </w:r>
      <w:r w:rsidR="000B682C">
        <w:rPr>
          <w:rFonts w:ascii="Times New Roman" w:eastAsia="Times New Roman" w:hAnsi="Times New Roman" w:cs="Times New Roman"/>
          <w:sz w:val="20"/>
          <w:szCs w:val="20"/>
          <w:lang w:eastAsia="hr-HR"/>
        </w:rPr>
        <w:t>mena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Razgovor s kandidatima prema Pravilniku o načinu i postupku zapošljavanja u Strukovnoj školi Gospić</w:t>
      </w:r>
    </w:p>
    <w:p w14:paraId="14CA68C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3730A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O točnom datumu, vremenu i mjestu vrednovanja, 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4F01160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Poziv će se dostaviti elektroničkom poštom na e-adresu kandidata i bit će objavljen na mrežnoj stranici škole.</w:t>
      </w:r>
    </w:p>
    <w:p w14:paraId="77B8059A" w14:textId="77777777" w:rsidR="003C3EB6" w:rsidRPr="00F53E05" w:rsidRDefault="003C3EB6" w:rsidP="003C3EB6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9BBE213" w14:textId="4EFBEFED" w:rsidR="003C3EB6" w:rsidRPr="00FA4D06" w:rsidRDefault="003C3EB6" w:rsidP="003C3EB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A4D06">
        <w:rPr>
          <w:rFonts w:ascii="Times New Roman" w:eastAsia="Calibri" w:hAnsi="Times New Roman" w:cs="Times New Roman"/>
          <w:sz w:val="20"/>
          <w:szCs w:val="20"/>
          <w:lang w:eastAsia="hr-HR"/>
        </w:rPr>
        <w:t>Predsjedni</w:t>
      </w:r>
      <w:r w:rsidR="00317667" w:rsidRPr="00FA4D06">
        <w:rPr>
          <w:rFonts w:ascii="Times New Roman" w:eastAsia="Calibri" w:hAnsi="Times New Roman" w:cs="Times New Roman"/>
          <w:sz w:val="20"/>
          <w:szCs w:val="20"/>
          <w:lang w:eastAsia="hr-HR"/>
        </w:rPr>
        <w:t>ca</w:t>
      </w:r>
      <w:r w:rsidRPr="00FA4D06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Povjerenstva za procjenu i vrednovanje kandidata</w:t>
      </w:r>
    </w:p>
    <w:p w14:paraId="467CF6D3" w14:textId="5CA8A33B" w:rsidR="00442DF6" w:rsidRPr="00FA4D06" w:rsidRDefault="00A30065" w:rsidP="003C3EB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A4D06">
        <w:rPr>
          <w:rFonts w:ascii="Times New Roman" w:eastAsia="Calibri" w:hAnsi="Times New Roman" w:cs="Times New Roman"/>
          <w:sz w:val="20"/>
          <w:szCs w:val="20"/>
          <w:lang w:eastAsia="hr-HR"/>
        </w:rPr>
        <w:t>Ivana Delač Krpan</w:t>
      </w:r>
      <w:r w:rsidR="00CE7C52" w:rsidRPr="00FA4D06">
        <w:rPr>
          <w:rFonts w:ascii="Times New Roman" w:eastAsia="Calibri" w:hAnsi="Times New Roman" w:cs="Times New Roman"/>
          <w:sz w:val="20"/>
          <w:szCs w:val="20"/>
          <w:lang w:eastAsia="hr-HR"/>
        </w:rPr>
        <w:t>, prof.</w:t>
      </w:r>
    </w:p>
    <w:p w14:paraId="10A57887" w14:textId="4DD31548" w:rsidR="00886F10" w:rsidRPr="00FA4D06" w:rsidRDefault="003C3EB6" w:rsidP="004B3987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A4D06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                                        </w:t>
      </w:r>
    </w:p>
    <w:sectPr w:rsidR="00886F10" w:rsidRPr="00FA4D06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77C49"/>
    <w:rsid w:val="000B682C"/>
    <w:rsid w:val="001626D8"/>
    <w:rsid w:val="001A0C5A"/>
    <w:rsid w:val="001D15B1"/>
    <w:rsid w:val="001E34FF"/>
    <w:rsid w:val="00214979"/>
    <w:rsid w:val="00225807"/>
    <w:rsid w:val="00232D3B"/>
    <w:rsid w:val="00306CEC"/>
    <w:rsid w:val="00317667"/>
    <w:rsid w:val="00323551"/>
    <w:rsid w:val="00371F81"/>
    <w:rsid w:val="00386383"/>
    <w:rsid w:val="003C3EB6"/>
    <w:rsid w:val="00403130"/>
    <w:rsid w:val="00442DF6"/>
    <w:rsid w:val="004B3987"/>
    <w:rsid w:val="005C04B6"/>
    <w:rsid w:val="005C6BB8"/>
    <w:rsid w:val="005E4E36"/>
    <w:rsid w:val="00673271"/>
    <w:rsid w:val="00683460"/>
    <w:rsid w:val="00751CE1"/>
    <w:rsid w:val="007A42E4"/>
    <w:rsid w:val="007E094A"/>
    <w:rsid w:val="00886F10"/>
    <w:rsid w:val="008B5B02"/>
    <w:rsid w:val="008E44C7"/>
    <w:rsid w:val="00936641"/>
    <w:rsid w:val="009D2BBC"/>
    <w:rsid w:val="00A30065"/>
    <w:rsid w:val="00A3011A"/>
    <w:rsid w:val="00A34166"/>
    <w:rsid w:val="00A772F1"/>
    <w:rsid w:val="00AA3380"/>
    <w:rsid w:val="00C100AF"/>
    <w:rsid w:val="00C62A07"/>
    <w:rsid w:val="00C66F45"/>
    <w:rsid w:val="00CE7C52"/>
    <w:rsid w:val="00CF3EF3"/>
    <w:rsid w:val="00D14476"/>
    <w:rsid w:val="00D7569B"/>
    <w:rsid w:val="00ED4FEF"/>
    <w:rsid w:val="00F4214D"/>
    <w:rsid w:val="00F53E05"/>
    <w:rsid w:val="00FA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15</cp:revision>
  <cp:lastPrinted>2023-04-05T06:30:00Z</cp:lastPrinted>
  <dcterms:created xsi:type="dcterms:W3CDTF">2024-10-25T07:05:00Z</dcterms:created>
  <dcterms:modified xsi:type="dcterms:W3CDTF">2026-09-25T10:25:00Z</dcterms:modified>
</cp:coreProperties>
</file>